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592DF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26E525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7A26E52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446FA47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B061B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沈至由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A23248">
            <w:pPr>
              <w:jc w:val="center"/>
              <w:rPr>
                <w:rStyle w:val="9"/>
              </w:rPr>
            </w:pPr>
            <w:r>
              <w:drawing>
                <wp:inline distT="0" distB="0" distL="114300" distR="114300">
                  <wp:extent cx="1678305" cy="2235200"/>
                  <wp:effectExtent l="0" t="0" r="17145" b="12700"/>
                  <wp:docPr id="1028" name="Image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Image1"/>
                          <pic:cNvPicPr/>
                        </pic:nvPicPr>
                        <pic:blipFill>
                          <a:blip r:embed="rId5" cstate="print"/>
                          <a:srcRect l="6876" t="17188" r="11368" b="11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305" cy="223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F52E9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A0608F5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49265AA">
            <w:pPr>
              <w:rPr>
                <w:rStyle w:val="9"/>
              </w:rPr>
            </w:pPr>
          </w:p>
        </w:tc>
      </w:tr>
      <w:tr w14:paraId="10B0809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ACB027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92A23E9">
            <w:pPr>
              <w:rPr>
                <w:rStyle w:val="9"/>
              </w:rPr>
            </w:pPr>
          </w:p>
        </w:tc>
      </w:tr>
      <w:tr w14:paraId="0191D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E418CEC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人生在勤，不索何获。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C82DCD">
            <w:pPr>
              <w:rPr>
                <w:rStyle w:val="9"/>
              </w:rPr>
            </w:pPr>
          </w:p>
        </w:tc>
      </w:tr>
      <w:tr w14:paraId="5A52ED5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2513806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DF1C72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385A13A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A674D9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281760E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23EE7F93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E9FB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沈至由同学热爱集体，团结同学，尊敬师长，品性良善，勤奋认真，追求卓越，是一名品学兼优的好学生。</w:t>
            </w:r>
          </w:p>
          <w:p w14:paraId="402A6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在学习上，沈至由同学始终以“博学笃志，好问善思”的标准严格要求自己。他努力提高自己数学、物理方面的单科能力，参加学校物理竞赛、数学强基课程学习并深入研究，曾荣获2025年广东省中学生数学奥林匹克竞赛二等奖，2025年高中数学建模比赛广东省一等奖，2025年广州市中学生数学与科学联赛数学三等奖、物理三等奖，2026年广州市中学生数学与科学联赛数学一等奖等。语文方面，他坚持名著阅读，提高自身文学素养，获得省级作文比赛一、二、三等奖，校内语文知识竞赛二等奖，书法比赛一等奖等。</w:t>
            </w:r>
          </w:p>
          <w:p w14:paraId="35216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体育方面，沈至由同学坚持长跑，热爱篮球、足球等多项运动，并积极参加校运动会、春季运动会的多个团体项目。高二上学期，他荣获“冬季长跑积极分子”称号并有幸在冬季长跑开幕式上担任了校护旗手。</w:t>
            </w:r>
          </w:p>
          <w:p w14:paraId="5D747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个人才艺方面，沈至由同学擅长主持、歌唱、表演。曾在年级“红楼梦课本剧主题汇演”上担任主持人，以及在2025年第44届青春旋律艺术节晚会（华附春晚）中参与了音乐剧“You Will Be Found”的演出。</w:t>
            </w:r>
          </w:p>
          <w:p w14:paraId="591B9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在集体中，沈至由同学作为班级学习委员，主要负责晚修时管理班级纪律，代表班级参加学校会议（如：领导接待日、学生代表大会）。他认真履行职责，帮助同学攻克学习难关，协助老师处理班级事务，在同学、老师中有很好的口碑。他还善于组织同学，在学农期间与小组成员一同完成了关于“家用电器的物理原理”的课题研究报告。</w:t>
            </w:r>
          </w:p>
          <w:p w14:paraId="133C0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作为团员，沈至由同学还利用假期参与社会实践活动，如图书馆义工等，以求发挥团员的榜样作用。</w:t>
            </w:r>
          </w:p>
          <w:p w14:paraId="6FA8C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8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综上，沈至由同学在各方面表现优秀，于学习方面尤为突出，相信他以后将更加努力，成就更加卓越的自己，为华附增光添彩。</w:t>
            </w:r>
          </w:p>
        </w:tc>
      </w:tr>
    </w:tbl>
    <w:p w14:paraId="72B0E494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4B08B74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73DE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A2A9A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753FF8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2C7FBCE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B7FE834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34FBE264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沈至由同学在数理竞赛中锐意进取、屡创佳绩，在常规学业中也始终保持前列，体现出踏实严谨、勤奋不倦的学习品质。他思维敏捷、善于钻研，能平衡竞赛与日常学习，做到全面发展。同意推荐！</w:t>
            </w:r>
          </w:p>
          <w:p w14:paraId="3E28E574">
            <w:pPr>
              <w:rPr>
                <w:rStyle w:val="9"/>
              </w:rPr>
            </w:pPr>
          </w:p>
          <w:p w14:paraId="41F765C9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班主任（签名）：</w:t>
            </w:r>
            <w:r>
              <w:rPr>
                <w:rStyle w:val="9"/>
                <w:rFonts w:hint="eastAsia"/>
              </w:rPr>
              <w:t>刘秀苑</w:t>
            </w:r>
            <w:r>
              <w:rPr>
                <w:rStyle w:val="9"/>
              </w:rPr>
              <w:t xml:space="preserve">     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年   </w:t>
            </w:r>
            <w:r>
              <w:rPr>
                <w:rStyle w:val="9"/>
                <w:rFonts w:hint="eastAsia"/>
              </w:rPr>
              <w:t>5</w:t>
            </w:r>
            <w:r>
              <w:rPr>
                <w:rStyle w:val="9"/>
              </w:rPr>
              <w:t xml:space="preserve">月  </w:t>
            </w:r>
            <w:r>
              <w:rPr>
                <w:rStyle w:val="9"/>
                <w:rFonts w:hint="eastAsia"/>
              </w:rPr>
              <w:t>14</w:t>
            </w:r>
            <w:r>
              <w:rPr>
                <w:rStyle w:val="9"/>
              </w:rPr>
              <w:t xml:space="preserve"> 日</w:t>
            </w:r>
          </w:p>
        </w:tc>
      </w:tr>
      <w:tr w14:paraId="5406E9B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86BB772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769610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2B007D86">
            <w:pPr>
              <w:ind w:firstLine="420" w:firstLineChars="200"/>
              <w:rPr>
                <w:rStyle w:val="9"/>
              </w:rPr>
            </w:pPr>
            <w:r>
              <w:rPr>
                <w:rFonts w:hint="eastAsia"/>
              </w:rPr>
              <w:t>沈至由同学</w:t>
            </w:r>
            <w:r>
              <w:t>自主学习能力强，遇事肯思考、敢攻坚，学习态度踏实自律，善于总结解题方法与物理模型。</w:t>
            </w:r>
          </w:p>
          <w:p w14:paraId="30BC8132">
            <w:pPr>
              <w:rPr>
                <w:rStyle w:val="9"/>
              </w:rPr>
            </w:pPr>
          </w:p>
          <w:p w14:paraId="20278DEF">
            <w:pPr>
              <w:jc w:val="right"/>
              <w:rPr>
                <w:rStyle w:val="9"/>
              </w:rPr>
            </w:pPr>
          </w:p>
          <w:p w14:paraId="287CBA61">
            <w:pPr>
              <w:jc w:val="right"/>
              <w:rPr>
                <w:rStyle w:val="9"/>
              </w:rPr>
            </w:pPr>
            <w:r>
              <w:rPr>
                <w:rStyle w:val="9"/>
                <w:rFonts w:hint="eastAsia"/>
              </w:rPr>
              <w:t xml:space="preserve">  </w:t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</w:rPr>
              <w:t xml:space="preserve">  </w:t>
            </w:r>
            <w:r>
              <w:rPr>
                <w:rStyle w:val="9"/>
              </w:rPr>
              <w:t>指导教师（签名）：</w:t>
            </w:r>
            <w:r>
              <w:rPr>
                <w:rStyle w:val="9"/>
                <w:rFonts w:hint="eastAsia"/>
              </w:rPr>
              <w:t>胡金平</w:t>
            </w: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年   </w:t>
            </w:r>
            <w:r>
              <w:rPr>
                <w:rStyle w:val="9"/>
                <w:rFonts w:hint="eastAsia"/>
              </w:rPr>
              <w:t>5</w:t>
            </w:r>
            <w:r>
              <w:rPr>
                <w:rStyle w:val="9"/>
              </w:rPr>
              <w:t xml:space="preserve">月   </w:t>
            </w:r>
            <w:r>
              <w:rPr>
                <w:rStyle w:val="9"/>
                <w:rFonts w:hint="eastAsia"/>
              </w:rPr>
              <w:t>14</w:t>
            </w:r>
            <w:r>
              <w:rPr>
                <w:rStyle w:val="9"/>
              </w:rPr>
              <w:t>日</w:t>
            </w:r>
          </w:p>
        </w:tc>
      </w:tr>
      <w:tr w14:paraId="45A8E11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83FE59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3657DE3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3F4062B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39D8FF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EA7CEB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6B31FB9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0D4C7D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E02349A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学校评审组负责人（签名）：                  年   月   日</w:t>
            </w:r>
          </w:p>
        </w:tc>
      </w:tr>
    </w:tbl>
    <w:p w14:paraId="7ACF434E">
      <w:pPr>
        <w:rPr>
          <w:rStyle w:val="9"/>
        </w:rPr>
      </w:pPr>
    </w:p>
    <w:p w14:paraId="7C560A62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84F16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650"/>
    <w:rsid w:val="001438F6"/>
    <w:rsid w:val="00327C1D"/>
    <w:rsid w:val="00904650"/>
    <w:rsid w:val="009603C7"/>
    <w:rsid w:val="00D75845"/>
    <w:rsid w:val="00F22106"/>
    <w:rsid w:val="00FF6D7A"/>
    <w:rsid w:val="21C9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993</Words>
  <Characters>1029</Characters>
  <Lines>8</Lines>
  <Paragraphs>2</Paragraphs>
  <TotalTime>8</TotalTime>
  <ScaleCrop>false</ScaleCrop>
  <LinksUpToDate>false</LinksUpToDate>
  <CharactersWithSpaces>1119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2026-05-19T06:51:59Z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CD77E4D519004E519B6AF9E5B9FB2F92_13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